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D2" w:rsidRPr="009212D2" w:rsidRDefault="009212D2" w:rsidP="009212D2">
      <w:pPr>
        <w:shd w:val="clear" w:color="auto" w:fill="FFFFFF"/>
        <w:spacing w:after="340" w:line="652" w:lineRule="atLeast"/>
        <w:outlineLvl w:val="0"/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kern w:val="36"/>
          <w:sz w:val="60"/>
          <w:szCs w:val="60"/>
          <w:lang w:val="uk-UA" w:eastAsia="ru-RU"/>
        </w:rPr>
        <w:t>Тендерні та інші оголошення</w:t>
      </w:r>
    </w:p>
    <w:p w:rsidR="009212D2" w:rsidRPr="009212D2" w:rsidRDefault="009212D2" w:rsidP="009212D2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</w:p>
    <w:p w:rsidR="009212D2" w:rsidRPr="009212D2" w:rsidRDefault="009212D2" w:rsidP="009212D2">
      <w:pPr>
        <w:shd w:val="clear" w:color="auto" w:fill="FFFFFF"/>
        <w:spacing w:after="27" w:line="240" w:lineRule="auto"/>
        <w:rPr>
          <w:rFonts w:ascii="Helvetica" w:eastAsia="Times New Roman" w:hAnsi="Helvetica" w:cs="Times New Roman"/>
          <w:caps/>
          <w:color w:val="777777"/>
          <w:spacing w:val="14"/>
          <w:sz w:val="20"/>
          <w:szCs w:val="20"/>
          <w:lang w:val="uk-UA" w:eastAsia="ru-RU"/>
        </w:rPr>
      </w:pPr>
    </w:p>
    <w:p w:rsidR="009212D2" w:rsidRPr="009212D2" w:rsidRDefault="009212D2" w:rsidP="009212D2">
      <w:pPr>
        <w:shd w:val="clear" w:color="auto" w:fill="FFFFFF"/>
        <w:spacing w:after="408" w:line="435" w:lineRule="atLeast"/>
        <w:outlineLvl w:val="2"/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Тендерне оголошення – </w:t>
      </w:r>
      <w:r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Закупівля </w:t>
      </w:r>
      <w:r w:rsidR="00590C22"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послуг</w:t>
      </w:r>
      <w:r w:rsidR="00730E93" w:rsidRPr="00730E9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 xml:space="preserve"> </w:t>
      </w:r>
      <w:r w:rsidR="001D5C63">
        <w:rPr>
          <w:rFonts w:ascii="Arial" w:eastAsia="Times New Roman" w:hAnsi="Arial" w:cs="Arial"/>
          <w:b/>
          <w:color w:val="161616"/>
          <w:sz w:val="38"/>
          <w:szCs w:val="38"/>
          <w:lang w:val="uk-UA" w:eastAsia="ru-RU"/>
        </w:rPr>
        <w:t>звукорежисера</w:t>
      </w:r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</w:t>
      </w:r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в рамках реалізації </w:t>
      </w:r>
      <w:proofErr w:type="spellStart"/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Проєкту</w:t>
      </w:r>
      <w:proofErr w:type="spellEnd"/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«</w:t>
      </w:r>
      <w:proofErr w:type="spellStart"/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Спецпроєкт</w:t>
      </w:r>
      <w:proofErr w:type="spellEnd"/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12» /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Договір про надання гранту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ІСАР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Єднання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  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№ 001-</w:t>
      </w:r>
      <w:r w:rsidR="00730E93" w:rsidRPr="00730E93">
        <w:rPr>
          <w:rFonts w:ascii="Arial" w:eastAsia="Times New Roman" w:hAnsi="Arial" w:cs="Arial"/>
          <w:color w:val="161616"/>
          <w:sz w:val="38"/>
          <w:szCs w:val="38"/>
          <w:lang w:eastAsia="ru-RU"/>
        </w:rPr>
        <w:t>USINFO</w:t>
      </w:r>
      <w:r w:rsidR="00730E93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>/15-08 від 20.08.2021/</w:t>
      </w:r>
      <w:r w:rsidR="00590C22">
        <w:rPr>
          <w:rFonts w:ascii="Arial" w:eastAsia="Times New Roman" w:hAnsi="Arial" w:cs="Arial"/>
          <w:color w:val="161616"/>
          <w:sz w:val="38"/>
          <w:szCs w:val="38"/>
          <w:lang w:val="uk-UA" w:eastAsia="ru-RU"/>
        </w:rPr>
        <w:t xml:space="preserve"> </w:t>
      </w:r>
    </w:p>
    <w:p w:rsidR="009212D2" w:rsidRPr="009212D2" w:rsidRDefault="009212D2" w:rsidP="009212D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>КИЇВ, УКРАЇНА</w:t>
      </w:r>
      <w:r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</w:t>
      </w:r>
      <w:r w:rsidR="001D5C63">
        <w:rPr>
          <w:rFonts w:ascii="Arial" w:eastAsia="Times New Roman" w:hAnsi="Arial" w:cs="Arial"/>
          <w:caps/>
          <w:color w:val="123751"/>
          <w:spacing w:val="14"/>
          <w:sz w:val="14"/>
          <w:lang w:val="uk-UA" w:eastAsia="ru-RU"/>
        </w:rPr>
        <w:t>01 жовтня</w:t>
      </w:r>
      <w:r>
        <w:rPr>
          <w:rFonts w:ascii="Arial" w:eastAsia="Times New Roman" w:hAnsi="Arial" w:cs="Arial"/>
          <w:caps/>
          <w:color w:val="123751"/>
          <w:spacing w:val="14"/>
          <w:sz w:val="14"/>
          <w:lang w:val="en-US" w:eastAsia="ru-RU"/>
        </w:rPr>
        <w:t xml:space="preserve"> 2021 </w:t>
      </w:r>
    </w:p>
    <w:p w:rsidR="009212D2" w:rsidRPr="009212D2" w:rsidRDefault="009212D2" w:rsidP="009212D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Helvetica" w:eastAsia="Times New Roman" w:hAnsi="Helvetica" w:cs="Times New Roman"/>
          <w:noProof/>
          <w:color w:val="161616"/>
          <w:sz w:val="20"/>
          <w:szCs w:val="20"/>
          <w:lang w:eastAsia="ru-RU"/>
        </w:rPr>
        <w:drawing>
          <wp:inline distT="0" distB="0" distL="0" distR="0">
            <wp:extent cx="6488137" cy="3726612"/>
            <wp:effectExtent l="19050" t="0" r="7913" b="0"/>
            <wp:docPr id="6" name="Рисунок 6" descr="Тендерне оголошення – Закупівля послуг із проведення соціологічного дослідження для українського Суспільного мовника (АТ “НСТУ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ндерне оголошення – Закупівля послуг із проведення соціологічного дослідження для українського Суспільного мовника (АТ “НСТУ”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53" cy="37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63" w:rsidRDefault="00730E93" w:rsidP="00F545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Громадська організація «Творче об’єднання «ВАВИЛОН 13»</w:t>
      </w:r>
      <w:r w:rsidR="009212D2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оголошує тендерну закупівлю послуг </w:t>
      </w:r>
      <w:r w:rsid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звукорежисера</w:t>
      </w:r>
      <w:r w:rsidR="009212D2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під час зйомок </w:t>
      </w:r>
      <w:proofErr w:type="spellStart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Проєкту</w:t>
      </w:r>
      <w:proofErr w:type="spellEnd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«</w:t>
      </w:r>
      <w:proofErr w:type="spellStart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Спецпроєкт</w:t>
      </w:r>
      <w:proofErr w:type="spellEnd"/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12» за підтримки ІСАР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eastAsia="ru-RU"/>
        </w:rPr>
        <w:t> </w:t>
      </w:r>
      <w:r w:rsidR="00A50805" w:rsidRPr="00A50805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Єднання. </w:t>
      </w:r>
    </w:p>
    <w:p w:rsidR="00F54511" w:rsidRPr="005C440D" w:rsidRDefault="00F54511" w:rsidP="00F5451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F545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Предмет послуг: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робота 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звукорежисера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під час реалізації 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Спецпроект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"12" 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–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цикл</w:t>
      </w: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короткометражних документальних фільмів, подкастів, інтерв'ю, п</w:t>
      </w:r>
      <w:r w:rsid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ро волонтерські, благодійні ОГС</w:t>
      </w:r>
      <w:r w:rsidRP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  <w:r w:rsid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5C440D" w:rsidRP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Результатом роботи </w:t>
      </w:r>
      <w:r w:rsidR="001D5C63" w:rsidRP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звукорежисера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повинен</w:t>
      </w:r>
      <w:r w:rsidR="005C440D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стати</w:t>
      </w:r>
      <w:r w:rsidR="001D5C63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якісний</w:t>
      </w:r>
      <w:r w:rsidR="005C440D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1D5C63" w:rsidRPr="001D5C63">
        <w:rPr>
          <w:rFonts w:ascii="Arial" w:eastAsia="Times New Roman" w:hAnsi="Arial" w:cs="Arial"/>
          <w:bCs/>
          <w:color w:val="161616"/>
          <w:sz w:val="20"/>
          <w:szCs w:val="20"/>
          <w:lang w:val="uk-UA" w:eastAsia="ru-RU"/>
        </w:rPr>
        <w:t>монтаж, зведення звуку та робота в звуко-студії</w:t>
      </w:r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1D5C63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під час виробництва </w:t>
      </w:r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циклу з 12 документальних коротко/середньо</w:t>
      </w:r>
      <w:r w:rsidR="005C440D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-</w:t>
      </w:r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proofErr w:type="spellStart"/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метражних</w:t>
      </w:r>
      <w:proofErr w:type="spellEnd"/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фільмів хр</w:t>
      </w:r>
      <w:r w:rsidR="005C440D"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онометражем у 12-25 хвилин, </w:t>
      </w:r>
      <w:r w:rsidRP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створення циклу</w:t>
      </w:r>
      <w:r w:rsidRP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з 12 </w:t>
      </w:r>
      <w:r w:rsidR="005C440D" w:rsidRP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подкастів у форматі коротких 30-хвилинних розмов (інтерв’ю)</w:t>
      </w:r>
      <w:r w:rsidR="005C440D" w:rsidRPr="005C4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440D" w:rsidRPr="005C440D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з представниками вибраних ОГС. </w:t>
      </w:r>
    </w:p>
    <w:p w:rsidR="009212D2" w:rsidRPr="00A50805" w:rsidRDefault="009212D2" w:rsidP="009212D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</w:p>
    <w:p w:rsidR="009212D2" w:rsidRPr="009212D2" w:rsidRDefault="009212D2" w:rsidP="009212D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F54511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lastRenderedPageBreak/>
        <w:t>Очікуваний термін надання послуг</w:t>
      </w:r>
      <w:r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: </w:t>
      </w:r>
      <w:r w:rsid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24</w:t>
      </w:r>
      <w:r w:rsidR="00A50805" w:rsidRPr="00C763FB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знімальн</w:t>
      </w:r>
      <w:r w:rsidR="001D5C63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і дні</w:t>
      </w:r>
      <w:r w:rsidR="00A50805" w:rsidRPr="00C763FB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(8 годин</w:t>
      </w:r>
      <w:r w:rsidR="003F2DDA" w:rsidRPr="00C763FB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на зміна</w:t>
      </w:r>
      <w:r w:rsidR="00A50805" w:rsidRPr="00C763FB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)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під час виробництва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12-ти серій (</w:t>
      </w:r>
      <w:r w:rsidR="00CA789C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короткометражних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фільмів) </w:t>
      </w:r>
      <w:proofErr w:type="spellStart"/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проєкту</w:t>
      </w:r>
      <w:proofErr w:type="spellEnd"/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, </w:t>
      </w:r>
      <w:r w:rsidR="00A50805"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у період з 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жовтня</w:t>
      </w:r>
      <w:r w:rsidR="00A50805" w:rsidRP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2021 року по лютий 2023 року.</w:t>
      </w:r>
      <w:r w:rsidR="00A50805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9212D2" w:rsidRPr="009212D2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Тендерні пропозиції </w:t>
      </w:r>
      <w:r w:rsidR="005863C9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(у сканованому вигляді)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необхідно надсилати на електронну адресу </w:t>
      </w:r>
      <w:r w:rsidR="008F753A" w:rsidRPr="008F753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3kokotliar@gmail.com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з темою листа </w:t>
      </w:r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«Тендерна пропозиція «</w:t>
      </w:r>
      <w:r w:rsidR="001D5C63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звукорежисер</w:t>
      </w:r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» </w:t>
      </w:r>
      <w:proofErr w:type="spellStart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Проєкт</w:t>
      </w:r>
      <w:proofErr w:type="spellEnd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«</w:t>
      </w:r>
      <w:proofErr w:type="spellStart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>Спецпроєкт</w:t>
      </w:r>
      <w:proofErr w:type="spellEnd"/>
      <w:r w:rsidR="008F753A" w:rsidRPr="008F753A">
        <w:rPr>
          <w:rFonts w:ascii="Arial" w:eastAsia="Times New Roman" w:hAnsi="Arial" w:cs="Arial"/>
          <w:b/>
          <w:color w:val="161616"/>
          <w:sz w:val="20"/>
          <w:szCs w:val="20"/>
          <w:u w:val="single"/>
          <w:lang w:val="uk-UA" w:eastAsia="ru-RU"/>
        </w:rPr>
        <w:t xml:space="preserve"> 12»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до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 11:00 </w:t>
      </w:r>
      <w:r w:rsidR="001D5C63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09</w:t>
      </w:r>
      <w:r w:rsidR="008F753A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</w:t>
      </w:r>
      <w:r w:rsidR="001D5C63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жовтня</w:t>
      </w:r>
      <w:r w:rsidR="008F753A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2021 року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за київським часом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p w:rsidR="009212D2" w:rsidRPr="003F2DDA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Будь-які запитання щодо тендеру повинні бути надіслані до 14:00 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07</w:t>
      </w:r>
      <w:r w:rsidR="003F2DD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1D5C63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жовтня</w:t>
      </w:r>
      <w:r w:rsidR="003F2DDA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2021 року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(київський час) на електронну скриньку </w:t>
      </w:r>
      <w:r w:rsidR="003F2DDA" w:rsidRPr="003F2DDA">
        <w:rPr>
          <w:lang w:val="uk-UA"/>
        </w:rPr>
        <w:t>3kokotliar@gmail.com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 з темою листа: </w:t>
      </w:r>
      <w:proofErr w:type="spellStart"/>
      <w:r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QUESTIONS_</w:t>
      </w:r>
      <w:r w:rsidR="003F2DDA"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Тендерне</w:t>
      </w:r>
      <w:proofErr w:type="spellEnd"/>
      <w:r w:rsidR="003F2DDA"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 xml:space="preserve"> оголошення – Закупівля послуг </w:t>
      </w:r>
      <w:r w:rsidR="00B31B5E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звукорежисера</w:t>
      </w:r>
      <w:r w:rsidRPr="003F2DDA">
        <w:rPr>
          <w:rFonts w:ascii="Arial" w:eastAsia="Times New Roman" w:hAnsi="Arial" w:cs="Arial"/>
          <w:b/>
          <w:color w:val="161616"/>
          <w:sz w:val="20"/>
          <w:szCs w:val="20"/>
          <w:lang w:val="uk-UA" w:eastAsia="ru-RU"/>
        </w:rPr>
        <w:t>.</w:t>
      </w:r>
    </w:p>
    <w:p w:rsidR="009212D2" w:rsidRPr="009212D2" w:rsidRDefault="009212D2" w:rsidP="009212D2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Критерії відповідності  </w:t>
      </w:r>
    </w:p>
    <w:p w:rsidR="009212D2" w:rsidRPr="00EF4E91" w:rsidRDefault="009212D2" w:rsidP="009212D2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shd w:val="clear" w:color="auto" w:fill="FFFFFF"/>
          <w:lang w:val="uk-UA" w:eastAsia="ru-RU"/>
        </w:rPr>
        <w:t xml:space="preserve">• </w:t>
      </w:r>
      <w:r w:rsidR="003F2DDA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фізична особа, </w:t>
      </w:r>
      <w:r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фізична особа-підприємець або юридична особа, зареєстрована відповідно до законодавства України, і яка має право надавати вказані послуги;       </w:t>
      </w:r>
    </w:p>
    <w:p w:rsidR="009212D2" w:rsidRPr="00EF4E91" w:rsidRDefault="009212D2" w:rsidP="00B31B5E">
      <w:pPr>
        <w:shd w:val="clear" w:color="auto" w:fill="FFFFFF"/>
        <w:spacing w:after="0" w:line="384" w:lineRule="atLeast"/>
        <w:ind w:left="709"/>
        <w:jc w:val="both"/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</w:pPr>
      <w:r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•   </w:t>
      </w:r>
      <w:r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щонайменше 2 роки попереднього досвіду </w:t>
      </w:r>
      <w:r w:rsidR="00C763FB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роботи </w:t>
      </w:r>
      <w:r w:rsidR="00B31B5E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звукорежисером/ або надання послуг з монтажу, зведення звуку, роботи у студії звукозапису</w:t>
      </w:r>
      <w:r w:rsidR="00C763FB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</w:t>
      </w:r>
      <w:r w:rsidR="003F2DDA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у</w:t>
      </w:r>
      <w:r w:rsidR="00625C44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сфері </w:t>
      </w:r>
      <w:proofErr w:type="spellStart"/>
      <w:r w:rsidR="00625C44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>кіновиробничої</w:t>
      </w:r>
      <w:proofErr w:type="spellEnd"/>
      <w:r w:rsidR="00625C44" w:rsidRPr="00EF4E91">
        <w:rPr>
          <w:rFonts w:ascii="Arial" w:eastAsia="Times New Roman" w:hAnsi="Arial" w:cs="Arial"/>
          <w:b/>
          <w:color w:val="161616"/>
          <w:sz w:val="18"/>
          <w:szCs w:val="18"/>
          <w:shd w:val="clear" w:color="auto" w:fill="FFFFFF"/>
          <w:lang w:val="uk-UA" w:eastAsia="ru-RU"/>
        </w:rPr>
        <w:t xml:space="preserve"> практики, зокрема володіння наступними навичками, вміннями та знаннями:</w:t>
      </w:r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здійснення підбору необхідного обладнання для надання послуг, вміння експлуатувати обладнання, збір розведеного чистового звуку, монтаж та чистка чистового звуку (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діалоги+шуми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), запис закадрового тексту, Пошук/Запис  та монтаж фонових шумів (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Ambience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), Пошук та монтаж синхронних шумів (з баз ефектів) (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Sound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Design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),</w:t>
      </w:r>
      <w:r w:rsidR="00B31B5E" w:rsidRPr="00EF4E9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Пошук реквізиту та запис синхронних шумів (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Foley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Recording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),</w:t>
      </w:r>
      <w:r w:rsidR="00B31B5E" w:rsidRPr="00EF4E9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Аналіз чистового матеріалу на наявність браку, виписка діалогів для тонування (ADR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List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), запис акторів в студії – тонування (ADR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recording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), Аналіз чистового матеріалу, виписка по монтажу синхронних та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несинхрон.шумів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(EDL), зведення матеріалу, контроль за якісним і точним виконанням </w:t>
      </w:r>
      <w:proofErr w:type="spellStart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мовних</w:t>
      </w:r>
      <w:proofErr w:type="spellEnd"/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 xml:space="preserve"> і музичних текстів, чистотою і ритмом музичного звучання, виконання інших обов’язків та функцій, що виконують звукорежисери під час надання вищезазначених послуг згідно із звичайною практикою кіновиробництва, виконання вказівок </w:t>
      </w:r>
      <w:r w:rsidR="00EF4E91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режисера-постановника</w:t>
      </w:r>
      <w:r w:rsidR="00B31B5E" w:rsidRPr="00EF4E91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uk-UA" w:eastAsia="ru-RU"/>
        </w:rPr>
        <w:t>.</w:t>
      </w:r>
    </w:p>
    <w:p w:rsidR="009212D2" w:rsidRPr="009212D2" w:rsidRDefault="009212D2" w:rsidP="009212D2">
      <w:pPr>
        <w:shd w:val="clear" w:color="auto" w:fill="FFFFFF"/>
        <w:spacing w:after="136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u w:val="single"/>
          <w:lang w:val="uk-UA" w:eastAsia="ru-RU"/>
        </w:rPr>
        <w:t>Документи, які необхідно подати для участі у тендері:</w:t>
      </w:r>
    </w:p>
    <w:p w:rsidR="009212D2" w:rsidRPr="009212D2" w:rsidRDefault="009212D2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Реєстраційні</w:t>
      </w:r>
      <w:r w:rsidRPr="009212D2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документи</w:t>
      </w:r>
      <w:r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> (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скановані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копії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оригіналів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мовою</w:t>
      </w:r>
      <w:r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);</w:t>
      </w:r>
    </w:p>
    <w:p w:rsidR="009212D2" w:rsidRPr="009212D2" w:rsidRDefault="00C763FB" w:rsidP="00921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7" w:lineRule="atLeast"/>
        <w:ind w:left="340"/>
        <w:jc w:val="both"/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Тендерна</w:t>
      </w:r>
      <w:r w:rsidR="009212D2" w:rsidRPr="009212D2">
        <w:rPr>
          <w:rFonts w:ascii="Helvetica" w:eastAsia="Times New Roman" w:hAnsi="Helvetica" w:cs="Helvetica"/>
          <w:b/>
          <w:bCs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>пропозиція</w:t>
      </w:r>
      <w:r w:rsidR="005863C9">
        <w:rPr>
          <w:rFonts w:ascii="Arial" w:eastAsia="Times New Roman" w:hAnsi="Arial" w:cs="Arial"/>
          <w:b/>
          <w:bCs/>
          <w:color w:val="161616"/>
          <w:sz w:val="20"/>
          <w:szCs w:val="20"/>
          <w:lang w:val="uk-UA" w:eastAsia="ru-RU"/>
        </w:rPr>
        <w:t xml:space="preserve"> (за зразком, що додається до тендерного оголошення, у сканованому вигляді)</w:t>
      </w:r>
      <w:r w:rsidR="009212D2" w:rsidRPr="009212D2">
        <w:rPr>
          <w:rFonts w:ascii="Helvetica" w:eastAsia="Times New Roman" w:hAnsi="Helvetica" w:cs="Times New Roman"/>
          <w:color w:val="161616"/>
          <w:sz w:val="20"/>
          <w:szCs w:val="20"/>
          <w:lang w:val="uk-UA" w:eastAsia="ru-RU"/>
        </w:rPr>
        <w:t xml:space="preserve">,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якій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 xml:space="preserve"> 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описано</w:t>
      </w:r>
      <w:r w:rsidR="009212D2" w:rsidRPr="009212D2">
        <w:rPr>
          <w:rFonts w:ascii="Helvetica" w:eastAsia="Times New Roman" w:hAnsi="Helvetica" w:cs="Helvetica"/>
          <w:color w:val="161616"/>
          <w:sz w:val="20"/>
          <w:szCs w:val="20"/>
          <w:lang w:val="uk-UA" w:eastAsia="ru-RU"/>
        </w:rPr>
        <w:t>:</w:t>
      </w:r>
    </w:p>
    <w:p w:rsidR="009212D2" w:rsidRPr="009212D2" w:rsidRDefault="009212D2" w:rsidP="009212D2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а) 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пропозиція щодо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вар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тості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послу</w:t>
      </w:r>
      <w:bookmarkStart w:id="0" w:name="_GoBack"/>
      <w:bookmarkEnd w:id="0"/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г /цін</w:t>
      </w:r>
      <w:r w:rsidR="00F54511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и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CA789C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за одиницю/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;</w:t>
      </w:r>
    </w:p>
    <w:p w:rsidR="009212D2" w:rsidRPr="009212D2" w:rsidRDefault="00CA789C" w:rsidP="009212D2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161616"/>
          <w:sz w:val="20"/>
          <w:szCs w:val="20"/>
          <w:lang w:val="en-US" w:eastAsia="ru-RU"/>
        </w:rPr>
        <w:t>b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) опис професійного досвіду ключових людських ресурсів, які будуть залучені для надання вказаних послуг;</w:t>
      </w:r>
    </w:p>
    <w:p w:rsidR="00C763FB" w:rsidRDefault="00CA789C" w:rsidP="00625C44">
      <w:pPr>
        <w:shd w:val="clear" w:color="auto" w:fill="FFFFFF"/>
        <w:spacing w:after="136" w:line="384" w:lineRule="atLeast"/>
        <w:ind w:left="1134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c</w:t>
      </w:r>
      <w:r w:rsidR="009212D2"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)</w:t>
      </w:r>
      <w:r w:rsid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  <w:r w:rsidR="005C440D" w:rsidRP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відповідність учасника кваліфікаційним критеріям, </w:t>
      </w:r>
      <w:r w:rsid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зокрема </w:t>
      </w:r>
      <w:r w:rsidR="005C440D" w:rsidRP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підтвердження наявності в учасника працівників відповідної кваліфікації, які м</w:t>
      </w:r>
      <w:r w:rsid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ають необхідні знання та досвід. </w:t>
      </w:r>
      <w:r w:rsidR="005C440D" w:rsidRPr="00625C44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 </w:t>
      </w:r>
    </w:p>
    <w:p w:rsidR="00D73241" w:rsidRPr="00EF4E91" w:rsidRDefault="009212D2" w:rsidP="00EF4E9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</w:pP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 xml:space="preserve">Всі документи мають бути подані </w:t>
      </w:r>
      <w:r w:rsidR="00C763FB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українською мовою</w:t>
      </w:r>
      <w:r w:rsidRPr="009212D2">
        <w:rPr>
          <w:rFonts w:ascii="Arial" w:eastAsia="Times New Roman" w:hAnsi="Arial" w:cs="Arial"/>
          <w:color w:val="161616"/>
          <w:sz w:val="20"/>
          <w:szCs w:val="20"/>
          <w:lang w:val="uk-UA" w:eastAsia="ru-RU"/>
        </w:rPr>
        <w:t>.</w:t>
      </w:r>
    </w:p>
    <w:sectPr w:rsidR="00D73241" w:rsidRPr="00EF4E91" w:rsidSect="00D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F68"/>
    <w:multiLevelType w:val="multilevel"/>
    <w:tmpl w:val="4EFEF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27AE"/>
    <w:multiLevelType w:val="multilevel"/>
    <w:tmpl w:val="CC6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12BD"/>
    <w:multiLevelType w:val="multilevel"/>
    <w:tmpl w:val="3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41EAB"/>
    <w:multiLevelType w:val="multilevel"/>
    <w:tmpl w:val="7A1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6073"/>
    <w:multiLevelType w:val="multilevel"/>
    <w:tmpl w:val="46AC866E"/>
    <w:lvl w:ilvl="0">
      <w:start w:val="2"/>
      <w:numFmt w:val="bullet"/>
      <w:lvlText w:val="-"/>
      <w:lvlJc w:val="left"/>
      <w:pPr>
        <w:ind w:left="1114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230766"/>
    <w:multiLevelType w:val="multilevel"/>
    <w:tmpl w:val="F05C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2D2"/>
    <w:rsid w:val="001D5C63"/>
    <w:rsid w:val="003F2DDA"/>
    <w:rsid w:val="005863C9"/>
    <w:rsid w:val="00590C22"/>
    <w:rsid w:val="005C440D"/>
    <w:rsid w:val="00625C44"/>
    <w:rsid w:val="006D27CB"/>
    <w:rsid w:val="00730E93"/>
    <w:rsid w:val="008F753A"/>
    <w:rsid w:val="009212D2"/>
    <w:rsid w:val="00A50805"/>
    <w:rsid w:val="00B31B5E"/>
    <w:rsid w:val="00BC4E04"/>
    <w:rsid w:val="00C763FB"/>
    <w:rsid w:val="00CA789C"/>
    <w:rsid w:val="00D73241"/>
    <w:rsid w:val="00EF07D4"/>
    <w:rsid w:val="00EF4E91"/>
    <w:rsid w:val="00F5091A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082D"/>
  <w15:docId w15:val="{791EA9CC-068C-4B2F-A2ED-9DBE32D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1"/>
  </w:style>
  <w:style w:type="paragraph" w:styleId="1">
    <w:name w:val="heading 1"/>
    <w:basedOn w:val="a"/>
    <w:link w:val="10"/>
    <w:uiPriority w:val="9"/>
    <w:qFormat/>
    <w:rsid w:val="0092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212D2"/>
    <w:rPr>
      <w:color w:val="0000FF"/>
      <w:u w:val="single"/>
    </w:rPr>
  </w:style>
  <w:style w:type="character" w:customStyle="1" w:styleId="location">
    <w:name w:val="location"/>
    <w:basedOn w:val="a0"/>
    <w:rsid w:val="009212D2"/>
  </w:style>
  <w:style w:type="character" w:customStyle="1" w:styleId="11">
    <w:name w:val="Дата1"/>
    <w:basedOn w:val="a0"/>
    <w:rsid w:val="009212D2"/>
  </w:style>
  <w:style w:type="paragraph" w:styleId="a4">
    <w:name w:val="Normal (Web)"/>
    <w:basedOn w:val="a"/>
    <w:uiPriority w:val="99"/>
    <w:semiHidden/>
    <w:unhideWhenUsed/>
    <w:rsid w:val="009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750">
          <w:marLeft w:val="-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8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7</cp:revision>
  <dcterms:created xsi:type="dcterms:W3CDTF">2021-03-18T11:06:00Z</dcterms:created>
  <dcterms:modified xsi:type="dcterms:W3CDTF">2022-02-01T10:55:00Z</dcterms:modified>
</cp:coreProperties>
</file>